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4A" w:rsidRDefault="00203062">
      <w:pPr>
        <w:rPr>
          <w:sz w:val="28"/>
          <w:szCs w:val="28"/>
        </w:rPr>
      </w:pPr>
      <w:r>
        <w:rPr>
          <w:sz w:val="28"/>
          <w:szCs w:val="28"/>
        </w:rPr>
        <w:t xml:space="preserve">List of References </w:t>
      </w:r>
    </w:p>
    <w:p w:rsidR="00203062" w:rsidRDefault="00203062" w:rsidP="00203062">
      <w:pPr>
        <w:pStyle w:val="NoSpacing"/>
      </w:pPr>
      <w:r w:rsidRPr="00203062">
        <w:t xml:space="preserve">James </w:t>
      </w:r>
      <w:proofErr w:type="spellStart"/>
      <w:r w:rsidRPr="00203062">
        <w:t>Jindrick</w:t>
      </w:r>
      <w:proofErr w:type="spellEnd"/>
      <w:r w:rsidRPr="00203062">
        <w:t xml:space="preserve"> </w:t>
      </w:r>
    </w:p>
    <w:p w:rsidR="00203062" w:rsidRDefault="00203062" w:rsidP="00203062">
      <w:pPr>
        <w:pStyle w:val="NoSpacing"/>
      </w:pPr>
      <w:r>
        <w:t xml:space="preserve">McGuire Entrepreneurship </w:t>
      </w:r>
      <w:r w:rsidRPr="00203062">
        <w:t>Mentor-in-Residence</w:t>
      </w:r>
    </w:p>
    <w:p w:rsidR="00203062" w:rsidRDefault="00203062" w:rsidP="00203062">
      <w:pPr>
        <w:pStyle w:val="NoSpacing"/>
      </w:pPr>
      <w:r>
        <w:t>1130 E. Helen St.</w:t>
      </w:r>
    </w:p>
    <w:p w:rsidR="00203062" w:rsidRDefault="00203062" w:rsidP="00203062">
      <w:pPr>
        <w:pStyle w:val="NoSpacing"/>
      </w:pPr>
      <w:r>
        <w:t>Tucson, AZ 85721</w:t>
      </w:r>
    </w:p>
    <w:p w:rsidR="00203062" w:rsidRDefault="00203062" w:rsidP="00203062">
      <w:pPr>
        <w:pStyle w:val="NoSpacing"/>
      </w:pPr>
      <w:r>
        <w:t>(520) 621-4503</w:t>
      </w:r>
    </w:p>
    <w:p w:rsidR="00203062" w:rsidRDefault="00203062" w:rsidP="00203062">
      <w:pPr>
        <w:pStyle w:val="NoSpacing"/>
      </w:pPr>
      <w:r w:rsidRPr="00203062">
        <w:t>jindrick@email.arizona.edu</w:t>
      </w:r>
    </w:p>
    <w:p w:rsidR="00203062" w:rsidRDefault="00203062" w:rsidP="00203062">
      <w:pPr>
        <w:pStyle w:val="NoSpacing"/>
      </w:pPr>
    </w:p>
    <w:p w:rsidR="00203062" w:rsidRDefault="00203062" w:rsidP="00203062">
      <w:pPr>
        <w:pStyle w:val="NoSpacing"/>
      </w:pPr>
    </w:p>
    <w:p w:rsidR="00573EE9" w:rsidRDefault="00573EE9" w:rsidP="00203062">
      <w:pPr>
        <w:pStyle w:val="NoSpacing"/>
      </w:pPr>
      <w:r>
        <w:t xml:space="preserve">Shawn P.K. Huston, Esq. </w:t>
      </w:r>
    </w:p>
    <w:p w:rsidR="00573EE9" w:rsidRDefault="00573EE9" w:rsidP="00573EE9">
      <w:pPr>
        <w:pStyle w:val="NoSpacing"/>
      </w:pPr>
      <w:r>
        <w:t>Huston │McCaffrey, LLP</w:t>
      </w:r>
    </w:p>
    <w:p w:rsidR="00573EE9" w:rsidRDefault="00573EE9" w:rsidP="00573EE9">
      <w:pPr>
        <w:pStyle w:val="NoSpacing"/>
      </w:pPr>
      <w:r>
        <w:t xml:space="preserve"> </w:t>
      </w:r>
      <w:r>
        <w:t xml:space="preserve">2171 </w:t>
      </w:r>
      <w:proofErr w:type="spellStart"/>
      <w:r>
        <w:t>Ulric</w:t>
      </w:r>
      <w:proofErr w:type="spellEnd"/>
      <w:r>
        <w:t xml:space="preserve"> Street, Suite 205</w:t>
      </w:r>
    </w:p>
    <w:p w:rsidR="00573EE9" w:rsidRDefault="00573EE9" w:rsidP="00573EE9">
      <w:pPr>
        <w:pStyle w:val="NoSpacing"/>
      </w:pPr>
      <w:r>
        <w:t>San Diego, CA  92111</w:t>
      </w:r>
    </w:p>
    <w:p w:rsidR="00573EE9" w:rsidRDefault="00573EE9" w:rsidP="00573EE9">
      <w:pPr>
        <w:pStyle w:val="NoSpacing"/>
      </w:pPr>
      <w:r>
        <w:t>(619) 800-1166</w:t>
      </w:r>
    </w:p>
    <w:p w:rsidR="00573EE9" w:rsidRDefault="00573EE9" w:rsidP="00573EE9">
      <w:pPr>
        <w:pStyle w:val="NoSpacing"/>
      </w:pPr>
      <w:r w:rsidRPr="00573EE9">
        <w:t>shawnh@hustonmccaffrey.com</w:t>
      </w:r>
    </w:p>
    <w:p w:rsidR="00573EE9" w:rsidRDefault="00573EE9" w:rsidP="00203062">
      <w:pPr>
        <w:pStyle w:val="NoSpacing"/>
      </w:pPr>
    </w:p>
    <w:p w:rsidR="00573EE9" w:rsidRDefault="00573EE9" w:rsidP="00203062">
      <w:pPr>
        <w:pStyle w:val="NoSpacing"/>
      </w:pPr>
    </w:p>
    <w:p w:rsidR="00203062" w:rsidRDefault="00203062" w:rsidP="00203062">
      <w:pPr>
        <w:pStyle w:val="NoSpacing"/>
      </w:pPr>
      <w:r>
        <w:t xml:space="preserve">Samuel </w:t>
      </w:r>
      <w:proofErr w:type="spellStart"/>
      <w:r>
        <w:t>Godkin</w:t>
      </w:r>
      <w:proofErr w:type="spellEnd"/>
    </w:p>
    <w:p w:rsidR="00203062" w:rsidRDefault="00203062" w:rsidP="00203062">
      <w:pPr>
        <w:pStyle w:val="NoSpacing"/>
      </w:pPr>
      <w:r>
        <w:t xml:space="preserve">Law Offices of Samuel S. </w:t>
      </w:r>
      <w:proofErr w:type="spellStart"/>
      <w:r>
        <w:t>Godkin</w:t>
      </w:r>
      <w:bookmarkStart w:id="0" w:name="_GoBack"/>
      <w:bookmarkEnd w:id="0"/>
      <w:proofErr w:type="spellEnd"/>
    </w:p>
    <w:p w:rsidR="00203062" w:rsidRDefault="00203062" w:rsidP="00203062">
      <w:pPr>
        <w:pStyle w:val="NoSpacing"/>
      </w:pPr>
      <w:r>
        <w:t>525 “B” Street, Suite 1500</w:t>
      </w:r>
    </w:p>
    <w:p w:rsidR="00203062" w:rsidRDefault="00203062" w:rsidP="00203062">
      <w:pPr>
        <w:pStyle w:val="NoSpacing"/>
      </w:pPr>
      <w:r>
        <w:t>San Diego, CA 92101</w:t>
      </w:r>
    </w:p>
    <w:p w:rsidR="00203062" w:rsidRDefault="00203062" w:rsidP="00203062">
      <w:pPr>
        <w:pStyle w:val="NoSpacing"/>
      </w:pPr>
      <w:r>
        <w:t>(619) 544-6000</w:t>
      </w:r>
    </w:p>
    <w:p w:rsidR="00203062" w:rsidRDefault="00203062" w:rsidP="00203062">
      <w:pPr>
        <w:pStyle w:val="NoSpacing"/>
      </w:pPr>
      <w:r w:rsidRPr="00203062">
        <w:t>Lawded@aol.com</w:t>
      </w:r>
    </w:p>
    <w:p w:rsidR="00203062" w:rsidRDefault="00203062" w:rsidP="00203062">
      <w:pPr>
        <w:pStyle w:val="NoSpacing"/>
      </w:pPr>
    </w:p>
    <w:p w:rsidR="00B27472" w:rsidRDefault="00B27472" w:rsidP="00203062">
      <w:pPr>
        <w:pStyle w:val="NoSpacing"/>
      </w:pPr>
    </w:p>
    <w:p w:rsidR="00203062" w:rsidRDefault="00203062" w:rsidP="00203062">
      <w:pPr>
        <w:pStyle w:val="NoSpacing"/>
      </w:pPr>
    </w:p>
    <w:p w:rsidR="00203062" w:rsidRPr="00203062" w:rsidRDefault="00203062" w:rsidP="00203062">
      <w:pPr>
        <w:pStyle w:val="NoSpacing"/>
      </w:pPr>
    </w:p>
    <w:p w:rsidR="00203062" w:rsidRPr="00203062" w:rsidRDefault="00203062" w:rsidP="00203062">
      <w:pPr>
        <w:pStyle w:val="NoSpacing"/>
      </w:pPr>
    </w:p>
    <w:sectPr w:rsidR="00203062" w:rsidRPr="00203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F7674"/>
    <w:multiLevelType w:val="hybridMultilevel"/>
    <w:tmpl w:val="23FA81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62"/>
    <w:rsid w:val="0013764A"/>
    <w:rsid w:val="00203062"/>
    <w:rsid w:val="00573EE9"/>
    <w:rsid w:val="008844D7"/>
    <w:rsid w:val="00B2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062"/>
    <w:pPr>
      <w:ind w:left="720"/>
      <w:contextualSpacing/>
    </w:pPr>
  </w:style>
  <w:style w:type="paragraph" w:styleId="NoSpacing">
    <w:name w:val="No Spacing"/>
    <w:uiPriority w:val="1"/>
    <w:qFormat/>
    <w:rsid w:val="002030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30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062"/>
    <w:pPr>
      <w:ind w:left="720"/>
      <w:contextualSpacing/>
    </w:pPr>
  </w:style>
  <w:style w:type="paragraph" w:styleId="NoSpacing">
    <w:name w:val="No Spacing"/>
    <w:uiPriority w:val="1"/>
    <w:qFormat/>
    <w:rsid w:val="002030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30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9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Flatso</dc:creator>
  <cp:lastModifiedBy>Flatso</cp:lastModifiedBy>
  <cp:revision>3</cp:revision>
  <dcterms:created xsi:type="dcterms:W3CDTF">2012-02-16T03:25:00Z</dcterms:created>
  <dcterms:modified xsi:type="dcterms:W3CDTF">2012-02-16T04:11:00Z</dcterms:modified>
</cp:coreProperties>
</file>